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55" w:rsidRDefault="00D05D55" w:rsidP="00D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2  Lotu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A146C" wp14:editId="363E6427">
            <wp:simplePos x="0" y="0"/>
            <wp:positionH relativeFrom="column">
              <wp:posOffset>2290930</wp:posOffset>
            </wp:positionH>
            <wp:positionV relativeFrom="paragraph">
              <wp:posOffset>34925</wp:posOffset>
            </wp:positionV>
            <wp:extent cx="1499442" cy="720762"/>
            <wp:effectExtent l="0" t="0" r="5715" b="3175"/>
            <wp:wrapNone/>
            <wp:docPr id="2" name="Picture 2" descr="http://conf.gonbad.ac.i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f.gonbad.ac.ir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42" cy="7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2  Lotus" w:hint="cs"/>
          <w:b/>
          <w:bCs/>
          <w:rtl/>
        </w:rPr>
        <w:t xml:space="preserve">   </w:t>
      </w:r>
    </w:p>
    <w:p w:rsidR="00D05D55" w:rsidRDefault="00D05D55" w:rsidP="00D0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2  Lotus"/>
          <w:b/>
          <w:bCs/>
          <w:rtl/>
        </w:rPr>
      </w:pPr>
    </w:p>
    <w:p w:rsidR="00D05D55" w:rsidRPr="003813A4" w:rsidRDefault="00D05D55" w:rsidP="00BD7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2  Lotus"/>
          <w:b/>
          <w:bCs/>
          <w:sz w:val="28"/>
          <w:szCs w:val="28"/>
          <w:rtl/>
        </w:rPr>
      </w:pPr>
      <w:r w:rsidRPr="003813A4">
        <w:rPr>
          <w:rFonts w:cs="2  Lotus" w:hint="cs"/>
          <w:b/>
          <w:bCs/>
          <w:sz w:val="28"/>
          <w:szCs w:val="28"/>
          <w:rtl/>
        </w:rPr>
        <w:t>آزمایشگاه مرکزی</w:t>
      </w:r>
      <w:r w:rsidR="00BD7479">
        <w:rPr>
          <w:rFonts w:cs="2  Lotus"/>
          <w:b/>
          <w:bCs/>
          <w:sz w:val="28"/>
          <w:szCs w:val="28"/>
        </w:rPr>
        <w:t xml:space="preserve">                   </w:t>
      </w:r>
      <w:r w:rsidR="00BD7479">
        <w:rPr>
          <w:rFonts w:cs="2  Lotus" w:hint="cs"/>
          <w:b/>
          <w:bCs/>
          <w:sz w:val="28"/>
          <w:szCs w:val="28"/>
          <w:rtl/>
        </w:rPr>
        <w:t xml:space="preserve">           </w:t>
      </w:r>
      <w:r w:rsidR="00BD7479">
        <w:rPr>
          <w:rFonts w:cs="2  Lotus"/>
          <w:b/>
          <w:bCs/>
          <w:sz w:val="28"/>
          <w:szCs w:val="28"/>
        </w:rPr>
        <w:t xml:space="preserve">                     </w:t>
      </w:r>
      <w:r w:rsidRPr="003813A4">
        <w:rPr>
          <w:rFonts w:cs="2  Lotus" w:hint="cs"/>
          <w:b/>
          <w:bCs/>
          <w:sz w:val="28"/>
          <w:szCs w:val="28"/>
          <w:rtl/>
        </w:rPr>
        <w:t xml:space="preserve"> </w:t>
      </w:r>
      <w:r w:rsidR="00BD7479">
        <w:rPr>
          <w:rFonts w:cs="2  Lotus"/>
          <w:b/>
          <w:bCs/>
          <w:sz w:val="28"/>
          <w:szCs w:val="28"/>
        </w:rPr>
        <w:t xml:space="preserve">            </w:t>
      </w:r>
      <w:r w:rsidRPr="003813A4">
        <w:rPr>
          <w:rFonts w:cs="2  Lotus" w:hint="cs"/>
          <w:b/>
          <w:bCs/>
          <w:sz w:val="28"/>
          <w:szCs w:val="28"/>
          <w:rtl/>
        </w:rPr>
        <w:t>وزارت علوم</w:t>
      </w:r>
      <w:r w:rsidR="00BD7479">
        <w:rPr>
          <w:rFonts w:cs="2  Lotus" w:hint="cs"/>
          <w:b/>
          <w:bCs/>
          <w:sz w:val="28"/>
          <w:szCs w:val="28"/>
          <w:rtl/>
          <w:lang w:bidi="fa-IR"/>
        </w:rPr>
        <w:t>،</w:t>
      </w:r>
      <w:r w:rsidR="00BD7479">
        <w:rPr>
          <w:rFonts w:cs="2  Lotus" w:hint="cs"/>
          <w:b/>
          <w:bCs/>
          <w:sz w:val="28"/>
          <w:szCs w:val="28"/>
          <w:rtl/>
        </w:rPr>
        <w:t xml:space="preserve"> تحقیقات و فنا</w:t>
      </w:r>
      <w:r w:rsidRPr="003813A4">
        <w:rPr>
          <w:rFonts w:cs="2  Lotus" w:hint="cs"/>
          <w:b/>
          <w:bCs/>
          <w:sz w:val="28"/>
          <w:szCs w:val="28"/>
          <w:rtl/>
        </w:rPr>
        <w:t>وری</w:t>
      </w:r>
    </w:p>
    <w:p w:rsidR="00D05D55" w:rsidRPr="00D04C88" w:rsidRDefault="00D05D55" w:rsidP="00D05D55">
      <w:pPr>
        <w:jc w:val="right"/>
        <w:rPr>
          <w:rFonts w:cs="2  Lotus"/>
          <w:b/>
          <w:bCs/>
          <w:sz w:val="4"/>
          <w:szCs w:val="4"/>
          <w:rtl/>
        </w:rPr>
      </w:pPr>
    </w:p>
    <w:p w:rsidR="00F93988" w:rsidRDefault="00D05D55" w:rsidP="005040B7">
      <w:pPr>
        <w:bidi/>
        <w:jc w:val="both"/>
        <w:rPr>
          <w:rFonts w:cs="2  Lotus"/>
          <w:b/>
          <w:bCs/>
          <w:rtl/>
        </w:rPr>
      </w:pPr>
      <w:r w:rsidRPr="00D05D55">
        <w:rPr>
          <w:rFonts w:cs="2  Lotus" w:hint="cs"/>
          <w:b/>
          <w:bCs/>
          <w:rtl/>
        </w:rPr>
        <w:t xml:space="preserve">نام و نام خانوادگی:   </w:t>
      </w:r>
      <w:r w:rsidR="00F93988">
        <w:rPr>
          <w:rFonts w:cs="2  Lotus" w:hint="cs"/>
          <w:b/>
          <w:bCs/>
          <w:rtl/>
        </w:rPr>
        <w:t xml:space="preserve">                                                        </w:t>
      </w:r>
      <w:r w:rsidRPr="00D05D55">
        <w:rPr>
          <w:rFonts w:cs="2  Lotus" w:hint="cs"/>
          <w:b/>
          <w:bCs/>
          <w:rtl/>
        </w:rPr>
        <w:t>شماره نمونه:</w:t>
      </w:r>
      <w:r w:rsidR="007B1171">
        <w:rPr>
          <w:rFonts w:cs="2  Lotus" w:hint="cs"/>
          <w:b/>
          <w:bCs/>
          <w:rtl/>
        </w:rPr>
        <w:t xml:space="preserve"> </w:t>
      </w:r>
    </w:p>
    <w:p w:rsidR="00D05D55" w:rsidRPr="00D05D55" w:rsidRDefault="00D05D55" w:rsidP="005040B7">
      <w:pPr>
        <w:bidi/>
        <w:jc w:val="both"/>
        <w:rPr>
          <w:rFonts w:cs="2  Lotus"/>
          <w:b/>
          <w:bCs/>
          <w:rtl/>
        </w:rPr>
      </w:pPr>
      <w:r w:rsidRPr="00D05D55">
        <w:rPr>
          <w:rFonts w:cs="2  Lotus" w:hint="cs"/>
          <w:b/>
          <w:bCs/>
          <w:rtl/>
        </w:rPr>
        <w:t xml:space="preserve">شماره تماس:                          </w:t>
      </w:r>
      <w:r w:rsidR="008D570C">
        <w:rPr>
          <w:rFonts w:cs="2  Lotus" w:hint="cs"/>
          <w:b/>
          <w:bCs/>
          <w:rtl/>
        </w:rPr>
        <w:t xml:space="preserve"> </w:t>
      </w:r>
      <w:r w:rsidRPr="00D05D55">
        <w:rPr>
          <w:rFonts w:cs="2  Lotus" w:hint="cs"/>
          <w:b/>
          <w:bCs/>
          <w:rtl/>
        </w:rPr>
        <w:t xml:space="preserve">        </w:t>
      </w:r>
      <w:r w:rsidR="00F93988">
        <w:rPr>
          <w:rFonts w:cs="2  Lotus" w:hint="cs"/>
          <w:b/>
          <w:bCs/>
          <w:rtl/>
        </w:rPr>
        <w:t xml:space="preserve">              </w:t>
      </w:r>
      <w:r w:rsidRPr="00D05D55">
        <w:rPr>
          <w:rFonts w:cs="2  Lotus" w:hint="cs"/>
          <w:b/>
          <w:bCs/>
          <w:rtl/>
        </w:rPr>
        <w:t xml:space="preserve">  </w:t>
      </w:r>
      <w:r w:rsidR="005040B7">
        <w:rPr>
          <w:rFonts w:cs="2  Lotus" w:hint="cs"/>
          <w:b/>
          <w:bCs/>
          <w:rtl/>
        </w:rPr>
        <w:t xml:space="preserve">     </w:t>
      </w:r>
      <w:r w:rsidRPr="00D05D55">
        <w:rPr>
          <w:rFonts w:cs="2  Lotus" w:hint="cs"/>
          <w:b/>
          <w:bCs/>
          <w:rtl/>
        </w:rPr>
        <w:t xml:space="preserve">       تاریخ تحویل نمونه:</w:t>
      </w:r>
      <w:r w:rsidR="007B1171">
        <w:rPr>
          <w:rFonts w:cs="2  Lotus" w:hint="cs"/>
          <w:b/>
          <w:bCs/>
          <w:rtl/>
        </w:rPr>
        <w:t xml:space="preserve">  </w:t>
      </w:r>
    </w:p>
    <w:p w:rsidR="00F93988" w:rsidRPr="00F93988" w:rsidRDefault="00F93988" w:rsidP="00F93988">
      <w:pPr>
        <w:bidi/>
        <w:rPr>
          <w:rFonts w:cs="2  Titr"/>
          <w:sz w:val="30"/>
          <w:szCs w:val="30"/>
          <w:rtl/>
          <w:lang w:bidi="fa-IR"/>
        </w:rPr>
      </w:pPr>
      <w:r w:rsidRPr="00F93988">
        <w:rPr>
          <w:rFonts w:cs="2  Titr" w:hint="cs"/>
          <w:sz w:val="30"/>
          <w:szCs w:val="30"/>
          <w:rtl/>
          <w:lang w:bidi="fa-IR"/>
        </w:rPr>
        <w:t>آنالیز شیمیایی نمونه های غذایی</w:t>
      </w:r>
    </w:p>
    <w:p w:rsidR="00F93988" w:rsidRPr="00F93988" w:rsidRDefault="00F93988" w:rsidP="00F93988">
      <w:pPr>
        <w:pStyle w:val="ListParagraph"/>
        <w:numPr>
          <w:ilvl w:val="0"/>
          <w:numId w:val="1"/>
        </w:numPr>
        <w:bidi/>
        <w:rPr>
          <w:rFonts w:cs="2  Titr"/>
          <w:sz w:val="20"/>
          <w:szCs w:val="20"/>
          <w:lang w:bidi="fa-IR"/>
        </w:rPr>
      </w:pPr>
      <w:r w:rsidRPr="00F93988">
        <w:rPr>
          <w:rFonts w:cs="2  Titr" w:hint="cs"/>
          <w:sz w:val="20"/>
          <w:szCs w:val="20"/>
          <w:rtl/>
          <w:lang w:bidi="fa-IR"/>
        </w:rPr>
        <w:t>مشخصا</w:t>
      </w:r>
      <w:r>
        <w:rPr>
          <w:rFonts w:cs="2  Titr" w:hint="cs"/>
          <w:sz w:val="20"/>
          <w:szCs w:val="20"/>
          <w:rtl/>
          <w:lang w:bidi="fa-IR"/>
        </w:rPr>
        <w:t>ت</w:t>
      </w:r>
      <w:r w:rsidRPr="00F93988">
        <w:rPr>
          <w:rFonts w:cs="2  Titr" w:hint="cs"/>
          <w:sz w:val="20"/>
          <w:szCs w:val="20"/>
          <w:rtl/>
          <w:lang w:bidi="fa-IR"/>
        </w:rPr>
        <w:t xml:space="preserve"> ظاهری نمونه:</w:t>
      </w:r>
      <w:bookmarkStart w:id="0" w:name="_GoBack"/>
      <w:bookmarkEnd w:id="0"/>
    </w:p>
    <w:p w:rsidR="00F93988" w:rsidRPr="00F93988" w:rsidRDefault="00F93988" w:rsidP="005040B7">
      <w:pPr>
        <w:bidi/>
        <w:ind w:left="360"/>
        <w:rPr>
          <w:rFonts w:ascii="Times New Roman" w:hAnsi="Times New Roman" w:cs="2  Titr"/>
          <w:sz w:val="20"/>
          <w:szCs w:val="20"/>
          <w:rtl/>
          <w:lang w:bidi="fa-IR"/>
        </w:rPr>
      </w:pPr>
      <w:r w:rsidRPr="00F93988">
        <w:rPr>
          <w:rFonts w:cs="2  Titr" w:hint="cs"/>
          <w:sz w:val="20"/>
          <w:szCs w:val="20"/>
          <w:rtl/>
          <w:lang w:bidi="fa-IR"/>
        </w:rPr>
        <w:t xml:space="preserve">پودری شکل </w:t>
      </w:r>
      <w:r w:rsidR="005040B7" w:rsidRPr="005040B7">
        <w:rPr>
          <w:rFonts w:ascii="Times New Roman" w:hAnsi="Times New Roman" w:cs="Times New Roman"/>
          <w:sz w:val="20"/>
          <w:szCs w:val="20"/>
          <w:rtl/>
          <w:lang w:bidi="fa-IR"/>
        </w:rPr>
        <w:t xml:space="preserve">□ </w:t>
      </w:r>
      <w:r w:rsidRPr="00F93988">
        <w:rPr>
          <w:rFonts w:ascii="Times New Roman" w:hAnsi="Times New Roman" w:cs="Times New Roman" w:hint="cs"/>
          <w:noProof/>
          <w:sz w:val="20"/>
          <w:szCs w:val="20"/>
          <w:rtl/>
        </w:rPr>
        <w:t xml:space="preserve">  </w:t>
      </w:r>
      <w:r w:rsidRPr="00F93988">
        <w:rPr>
          <w:rFonts w:cs="2  Titr" w:hint="cs"/>
          <w:sz w:val="20"/>
          <w:szCs w:val="20"/>
          <w:rtl/>
          <w:lang w:bidi="fa-IR"/>
        </w:rPr>
        <w:t xml:space="preserve">                   مایع  </w:t>
      </w:r>
      <w:r w:rsidRPr="00F93988">
        <w:rPr>
          <w:rFonts w:ascii="Times New Roman" w:hAnsi="Times New Roman" w:cs="Times New Roman" w:hint="cs"/>
          <w:sz w:val="20"/>
          <w:szCs w:val="20"/>
          <w:rtl/>
          <w:lang w:bidi="fa-IR"/>
        </w:rPr>
        <w:t>□</w:t>
      </w:r>
      <w:r w:rsidRPr="00F93988">
        <w:rPr>
          <w:rFonts w:ascii="Times New Roman" w:hAnsi="Times New Roman" w:cs="2  Titr" w:hint="cs"/>
          <w:sz w:val="20"/>
          <w:szCs w:val="20"/>
          <w:rtl/>
          <w:lang w:bidi="fa-IR"/>
        </w:rPr>
        <w:t xml:space="preserve">                 کریستالی  </w:t>
      </w:r>
      <w:r w:rsidRPr="00F93988">
        <w:rPr>
          <w:rFonts w:ascii="Times New Roman" w:hAnsi="Times New Roman" w:cs="Times New Roman" w:hint="cs"/>
          <w:sz w:val="20"/>
          <w:szCs w:val="20"/>
          <w:rtl/>
          <w:lang w:bidi="fa-IR"/>
        </w:rPr>
        <w:t xml:space="preserve">□           </w:t>
      </w:r>
    </w:p>
    <w:p w:rsidR="00F93988" w:rsidRPr="00F93988" w:rsidRDefault="00F93988" w:rsidP="00F93988">
      <w:pPr>
        <w:bidi/>
        <w:ind w:left="360"/>
        <w:rPr>
          <w:rFonts w:ascii="Times New Roman" w:hAnsi="Times New Roman" w:cs="2  Titr"/>
          <w:sz w:val="2"/>
          <w:szCs w:val="2"/>
          <w:rtl/>
          <w:lang w:bidi="fa-IR"/>
        </w:rPr>
      </w:pPr>
    </w:p>
    <w:p w:rsidR="00F93988" w:rsidRPr="001D78EE" w:rsidRDefault="00F93988" w:rsidP="00F93988">
      <w:pPr>
        <w:pStyle w:val="ListParagraph"/>
        <w:numPr>
          <w:ilvl w:val="0"/>
          <w:numId w:val="1"/>
        </w:numPr>
        <w:bidi/>
        <w:rPr>
          <w:rFonts w:cs="2  Titr"/>
          <w:sz w:val="24"/>
          <w:szCs w:val="24"/>
          <w:lang w:bidi="fa-IR"/>
        </w:rPr>
      </w:pPr>
      <w:r w:rsidRPr="001D78EE">
        <w:rPr>
          <w:rFonts w:ascii="Times New Roman" w:hAnsi="Times New Roman" w:cs="2  Titr" w:hint="cs"/>
          <w:sz w:val="24"/>
          <w:szCs w:val="24"/>
          <w:rtl/>
          <w:lang w:bidi="fa-IR"/>
        </w:rPr>
        <w:t>ویژگی های شیمیایی:</w:t>
      </w:r>
    </w:p>
    <w:p w:rsidR="00F93988" w:rsidRPr="009E0467" w:rsidRDefault="00F93988" w:rsidP="00F93988">
      <w:pPr>
        <w:bidi/>
        <w:ind w:left="360"/>
        <w:rPr>
          <w:rFonts w:cs="2  Titr"/>
          <w:sz w:val="4"/>
          <w:szCs w:val="4"/>
          <w:lang w:bidi="fa-IR"/>
        </w:rPr>
      </w:pPr>
    </w:p>
    <w:tbl>
      <w:tblPr>
        <w:tblStyle w:val="TableGrid"/>
        <w:bidiVisual/>
        <w:tblW w:w="5823" w:type="dxa"/>
        <w:jc w:val="center"/>
        <w:tblLook w:val="04A0" w:firstRow="1" w:lastRow="0" w:firstColumn="1" w:lastColumn="0" w:noHBand="0" w:noVBand="1"/>
      </w:tblPr>
      <w:tblGrid>
        <w:gridCol w:w="436"/>
        <w:gridCol w:w="2966"/>
        <w:gridCol w:w="1428"/>
        <w:gridCol w:w="993"/>
      </w:tblGrid>
      <w:tr w:rsidR="00EC052E" w:rsidRPr="00391F9B" w:rsidTr="00EC052E">
        <w:trPr>
          <w:jc w:val="center"/>
        </w:trPr>
        <w:tc>
          <w:tcPr>
            <w:tcW w:w="436" w:type="dxa"/>
            <w:vAlign w:val="center"/>
          </w:tcPr>
          <w:p w:rsidR="00EC052E" w:rsidRPr="00391F9B" w:rsidRDefault="00EC052E" w:rsidP="00E56BF4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66" w:type="dxa"/>
            <w:vAlign w:val="center"/>
          </w:tcPr>
          <w:p w:rsidR="00EC052E" w:rsidRPr="00391F9B" w:rsidRDefault="00EC052E" w:rsidP="00E56BF4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پارامترهای مورد اندازه گیری</w:t>
            </w:r>
          </w:p>
        </w:tc>
        <w:tc>
          <w:tcPr>
            <w:tcW w:w="1428" w:type="dxa"/>
            <w:vAlign w:val="center"/>
          </w:tcPr>
          <w:p w:rsidR="00EC052E" w:rsidRPr="00391F9B" w:rsidRDefault="00EC052E" w:rsidP="005040B7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 xml:space="preserve">نمونه  </w:t>
            </w:r>
          </w:p>
        </w:tc>
        <w:tc>
          <w:tcPr>
            <w:tcW w:w="993" w:type="dxa"/>
            <w:vAlign w:val="center"/>
          </w:tcPr>
          <w:p w:rsidR="00EC052E" w:rsidRPr="00391F9B" w:rsidRDefault="00EC052E" w:rsidP="00E56BF4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EC052E" w:rsidRPr="00391F9B" w:rsidTr="00EC052E">
        <w:trPr>
          <w:jc w:val="center"/>
        </w:trPr>
        <w:tc>
          <w:tcPr>
            <w:tcW w:w="436" w:type="dxa"/>
            <w:vAlign w:val="center"/>
          </w:tcPr>
          <w:p w:rsidR="00EC052E" w:rsidRPr="00391F9B" w:rsidRDefault="00EC052E" w:rsidP="00E56BF4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966" w:type="dxa"/>
            <w:vAlign w:val="center"/>
          </w:tcPr>
          <w:p w:rsidR="00EC052E" w:rsidRPr="00391F9B" w:rsidRDefault="00EC052E" w:rsidP="00E56BF4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پروتئین (%)</w:t>
            </w:r>
          </w:p>
        </w:tc>
        <w:tc>
          <w:tcPr>
            <w:tcW w:w="1428" w:type="dxa"/>
            <w:vAlign w:val="center"/>
          </w:tcPr>
          <w:p w:rsidR="00EC052E" w:rsidRPr="00391F9B" w:rsidRDefault="00EC052E" w:rsidP="000B1B79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C052E" w:rsidRPr="00391F9B" w:rsidRDefault="00EC052E" w:rsidP="00E56BF4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</w:tr>
      <w:tr w:rsidR="00EC052E" w:rsidRPr="00391F9B" w:rsidTr="00EC052E">
        <w:trPr>
          <w:jc w:val="center"/>
        </w:trPr>
        <w:tc>
          <w:tcPr>
            <w:tcW w:w="436" w:type="dxa"/>
            <w:vAlign w:val="center"/>
          </w:tcPr>
          <w:p w:rsidR="00EC052E" w:rsidRPr="00391F9B" w:rsidRDefault="00EC052E" w:rsidP="00E56BF4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966" w:type="dxa"/>
            <w:vAlign w:val="center"/>
          </w:tcPr>
          <w:p w:rsidR="00EC052E" w:rsidRPr="00391F9B" w:rsidRDefault="00EC052E" w:rsidP="00E56BF4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چربی (%)</w:t>
            </w:r>
          </w:p>
        </w:tc>
        <w:tc>
          <w:tcPr>
            <w:tcW w:w="1428" w:type="dxa"/>
            <w:vAlign w:val="center"/>
          </w:tcPr>
          <w:p w:rsidR="00EC052E" w:rsidRPr="00391F9B" w:rsidRDefault="00EC052E" w:rsidP="000B1B79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C052E" w:rsidRPr="00391F9B" w:rsidRDefault="00EC052E" w:rsidP="00E56BF4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</w:tr>
      <w:tr w:rsidR="00EC052E" w:rsidRPr="00391F9B" w:rsidTr="00EC052E">
        <w:trPr>
          <w:jc w:val="center"/>
        </w:trPr>
        <w:tc>
          <w:tcPr>
            <w:tcW w:w="436" w:type="dxa"/>
            <w:vAlign w:val="center"/>
          </w:tcPr>
          <w:p w:rsidR="00EC052E" w:rsidRPr="00391F9B" w:rsidRDefault="00EC052E" w:rsidP="00E56BF4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966" w:type="dxa"/>
            <w:vAlign w:val="center"/>
          </w:tcPr>
          <w:p w:rsidR="00EC052E" w:rsidRPr="00391F9B" w:rsidRDefault="00EC052E" w:rsidP="00E56BF4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 xml:space="preserve">خاکستر </w:t>
            </w:r>
            <w:r w:rsidR="001058ED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 xml:space="preserve"> بر مبنای ماده خشک </w:t>
            </w: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(%)</w:t>
            </w:r>
          </w:p>
        </w:tc>
        <w:tc>
          <w:tcPr>
            <w:tcW w:w="1428" w:type="dxa"/>
            <w:vAlign w:val="center"/>
          </w:tcPr>
          <w:p w:rsidR="00EC052E" w:rsidRPr="00391F9B" w:rsidRDefault="00EC052E" w:rsidP="000B1B79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C052E" w:rsidRPr="00391F9B" w:rsidRDefault="00EC052E" w:rsidP="00E56BF4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</w:tr>
      <w:tr w:rsidR="001058ED" w:rsidRPr="00391F9B" w:rsidTr="00EC052E">
        <w:trPr>
          <w:jc w:val="center"/>
        </w:trPr>
        <w:tc>
          <w:tcPr>
            <w:tcW w:w="436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966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 xml:space="preserve">خاکستر </w:t>
            </w:r>
            <w:r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 xml:space="preserve"> بر مبنای ماده مرطوب </w:t>
            </w: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(%)</w:t>
            </w:r>
          </w:p>
        </w:tc>
        <w:tc>
          <w:tcPr>
            <w:tcW w:w="1428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</w:tr>
      <w:tr w:rsidR="001058ED" w:rsidRPr="00391F9B" w:rsidTr="00EC052E">
        <w:trPr>
          <w:trHeight w:val="191"/>
          <w:jc w:val="center"/>
        </w:trPr>
        <w:tc>
          <w:tcPr>
            <w:tcW w:w="436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966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رطوبت (%)</w:t>
            </w:r>
          </w:p>
        </w:tc>
        <w:tc>
          <w:tcPr>
            <w:tcW w:w="1428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</w:tr>
      <w:tr w:rsidR="001058ED" w:rsidRPr="00391F9B" w:rsidTr="00EC052E">
        <w:trPr>
          <w:trHeight w:val="399"/>
          <w:jc w:val="center"/>
        </w:trPr>
        <w:tc>
          <w:tcPr>
            <w:tcW w:w="436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966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 xml:space="preserve">کربوهیدرات محلول (برحسب گلوکز) </w:t>
            </w:r>
            <w:r w:rsidRPr="00391F9B">
              <w:rPr>
                <w:rFonts w:ascii="Times New Roman" w:hAnsi="Times New Roman" w:cs="2  Titr"/>
                <w:sz w:val="18"/>
                <w:szCs w:val="18"/>
                <w:lang w:bidi="fa-IR"/>
              </w:rPr>
              <w:t>ppm</w:t>
            </w:r>
          </w:p>
        </w:tc>
        <w:tc>
          <w:tcPr>
            <w:tcW w:w="1428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</w:tr>
      <w:tr w:rsidR="001058ED" w:rsidRPr="00391F9B" w:rsidTr="00EC052E">
        <w:trPr>
          <w:trHeight w:val="166"/>
          <w:jc w:val="center"/>
        </w:trPr>
        <w:tc>
          <w:tcPr>
            <w:tcW w:w="436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966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lang w:bidi="fa-IR"/>
              </w:rPr>
            </w:pP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 xml:space="preserve">کربوهیدرات کل </w:t>
            </w:r>
            <w:r w:rsidRPr="00391F9B">
              <w:rPr>
                <w:rFonts w:ascii="Times New Roman" w:hAnsi="Times New Roman" w:cs="2  Titr"/>
                <w:sz w:val="18"/>
                <w:szCs w:val="18"/>
                <w:lang w:bidi="fa-IR"/>
              </w:rPr>
              <w:t xml:space="preserve"> </w:t>
            </w:r>
            <w:r w:rsidRPr="00391F9B">
              <w:rPr>
                <w:rFonts w:ascii="Times New Roman" w:hAnsi="Times New Roman" w:cs="2  Titr" w:hint="cs"/>
                <w:sz w:val="18"/>
                <w:szCs w:val="18"/>
                <w:rtl/>
                <w:lang w:bidi="fa-IR"/>
              </w:rPr>
              <w:t>(%)</w:t>
            </w:r>
          </w:p>
        </w:tc>
        <w:tc>
          <w:tcPr>
            <w:tcW w:w="1428" w:type="dxa"/>
            <w:vAlign w:val="center"/>
          </w:tcPr>
          <w:p w:rsidR="001058ED" w:rsidRPr="00391F9B" w:rsidRDefault="001058ED" w:rsidP="001058ED">
            <w:pPr>
              <w:bidi/>
              <w:jc w:val="center"/>
              <w:rPr>
                <w:rFonts w:ascii="Times New Roman" w:hAnsi="Times New Roman" w:cs="2  Titr"/>
                <w:sz w:val="18"/>
                <w:szCs w:val="18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1058ED" w:rsidRPr="00391F9B" w:rsidRDefault="001058ED" w:rsidP="001058ED">
            <w:pPr>
              <w:bidi/>
              <w:rPr>
                <w:rFonts w:ascii="Times New Roman" w:hAnsi="Times New Roman" w:cs="2  Titr"/>
                <w:sz w:val="18"/>
                <w:szCs w:val="18"/>
                <w:rtl/>
                <w:lang w:bidi="fa-IR"/>
              </w:rPr>
            </w:pPr>
          </w:p>
        </w:tc>
      </w:tr>
    </w:tbl>
    <w:p w:rsidR="00B45A14" w:rsidRPr="00391F9B" w:rsidRDefault="00F93988" w:rsidP="00B45A14">
      <w:pPr>
        <w:bidi/>
        <w:ind w:left="360"/>
        <w:rPr>
          <w:rFonts w:ascii="Times New Roman" w:hAnsi="Times New Roman" w:cs="2  Titr"/>
          <w:sz w:val="10"/>
          <w:szCs w:val="10"/>
          <w:rtl/>
          <w:lang w:bidi="fa-IR"/>
        </w:rPr>
      </w:pPr>
      <w:r w:rsidRPr="001D78EE">
        <w:rPr>
          <w:rFonts w:ascii="Times New Roman" w:hAnsi="Times New Roman" w:cs="2  Titr" w:hint="cs"/>
          <w:sz w:val="24"/>
          <w:szCs w:val="24"/>
          <w:rtl/>
          <w:lang w:bidi="fa-IR"/>
        </w:rPr>
        <w:t xml:space="preserve">  </w:t>
      </w:r>
    </w:p>
    <w:p w:rsidR="00F93988" w:rsidRDefault="00F93988" w:rsidP="00B45A14">
      <w:pPr>
        <w:bidi/>
        <w:ind w:left="360"/>
        <w:rPr>
          <w:rFonts w:ascii="Times New Roman" w:hAnsi="Times New Roman" w:cs="2  Titr"/>
          <w:sz w:val="24"/>
          <w:szCs w:val="24"/>
          <w:rtl/>
          <w:lang w:bidi="fa-IR"/>
        </w:rPr>
      </w:pPr>
      <w:r w:rsidRPr="001D78EE">
        <w:rPr>
          <w:rFonts w:ascii="Times New Roman" w:hAnsi="Times New Roman" w:cs="2  Titr" w:hint="cs"/>
          <w:sz w:val="24"/>
          <w:szCs w:val="24"/>
          <w:rtl/>
          <w:lang w:bidi="fa-IR"/>
        </w:rPr>
        <w:t xml:space="preserve">   </w:t>
      </w:r>
    </w:p>
    <w:p w:rsidR="00BB1CE6" w:rsidRPr="00C43D7C" w:rsidRDefault="00BB1CE6" w:rsidP="00D05D55">
      <w:pPr>
        <w:jc w:val="right"/>
        <w:rPr>
          <w:sz w:val="4"/>
          <w:szCs w:val="4"/>
          <w:rtl/>
        </w:rPr>
      </w:pPr>
    </w:p>
    <w:p w:rsidR="00BB1CE6" w:rsidRDefault="00BB1CE6" w:rsidP="00D05D55">
      <w:pPr>
        <w:jc w:val="right"/>
        <w:rPr>
          <w:sz w:val="88"/>
          <w:szCs w:val="88"/>
          <w:rtl/>
        </w:rPr>
      </w:pPr>
    </w:p>
    <w:p w:rsidR="006A4989" w:rsidRPr="005040B7" w:rsidRDefault="006A4989" w:rsidP="00D05D55">
      <w:pPr>
        <w:jc w:val="right"/>
        <w:rPr>
          <w:sz w:val="206"/>
          <w:szCs w:val="206"/>
          <w:rtl/>
        </w:rPr>
      </w:pPr>
    </w:p>
    <w:p w:rsidR="003813A4" w:rsidRPr="003813A4" w:rsidRDefault="003813A4" w:rsidP="0068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bidi/>
        <w:rPr>
          <w:rFonts w:cs="2  Lotus"/>
          <w:sz w:val="24"/>
          <w:szCs w:val="24"/>
          <w:rtl/>
          <w:lang w:bidi="fa-IR"/>
        </w:rPr>
      </w:pPr>
      <w:r w:rsidRPr="003813A4">
        <w:rPr>
          <w:rFonts w:cs="2  Lotus" w:hint="cs"/>
          <w:sz w:val="24"/>
          <w:szCs w:val="24"/>
          <w:rtl/>
          <w:lang w:bidi="fa-IR"/>
        </w:rPr>
        <w:t xml:space="preserve">آدرس: استان گلستان- شهرستان گنبد کاووس- خیابان شهید فلاحی- دانشگاه گنبد- آزمایشگاه مرکزی </w:t>
      </w:r>
      <w:r w:rsidR="00D04C88">
        <w:rPr>
          <w:rFonts w:cs="2  Lotus" w:hint="cs"/>
          <w:sz w:val="24"/>
          <w:szCs w:val="24"/>
          <w:rtl/>
          <w:lang w:bidi="fa-IR"/>
        </w:rPr>
        <w:t xml:space="preserve">                            </w:t>
      </w:r>
      <w:r w:rsidRPr="003813A4">
        <w:rPr>
          <w:rFonts w:cs="2  Lotus" w:hint="cs"/>
          <w:sz w:val="24"/>
          <w:szCs w:val="24"/>
          <w:rtl/>
          <w:lang w:bidi="fa-IR"/>
        </w:rPr>
        <w:t xml:space="preserve"> شماره تماس:</w:t>
      </w:r>
      <w:r w:rsidR="00687373">
        <w:rPr>
          <w:rFonts w:cs="2  Lotus" w:hint="cs"/>
          <w:sz w:val="24"/>
          <w:szCs w:val="24"/>
          <w:rtl/>
          <w:lang w:bidi="fa-IR"/>
        </w:rPr>
        <w:t>33237508</w:t>
      </w:r>
      <w:r w:rsidRPr="003813A4">
        <w:rPr>
          <w:rFonts w:cs="2  Lotus" w:hint="cs"/>
          <w:sz w:val="24"/>
          <w:szCs w:val="24"/>
          <w:rtl/>
          <w:lang w:bidi="fa-IR"/>
        </w:rPr>
        <w:t>-0173</w:t>
      </w:r>
    </w:p>
    <w:sectPr w:rsidR="003813A4" w:rsidRPr="003813A4" w:rsidSect="002F015A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4494"/>
    <w:multiLevelType w:val="hybridMultilevel"/>
    <w:tmpl w:val="F8A80DE2"/>
    <w:lvl w:ilvl="0" w:tplc="A7C82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5"/>
    <w:rsid w:val="00023B0D"/>
    <w:rsid w:val="000B1B79"/>
    <w:rsid w:val="001058ED"/>
    <w:rsid w:val="0011702A"/>
    <w:rsid w:val="001706E1"/>
    <w:rsid w:val="00233EC8"/>
    <w:rsid w:val="00272146"/>
    <w:rsid w:val="002C7528"/>
    <w:rsid w:val="002F015A"/>
    <w:rsid w:val="00353696"/>
    <w:rsid w:val="00372F5F"/>
    <w:rsid w:val="003813A4"/>
    <w:rsid w:val="00391F9B"/>
    <w:rsid w:val="003D289E"/>
    <w:rsid w:val="003E4D55"/>
    <w:rsid w:val="0046011D"/>
    <w:rsid w:val="004B3272"/>
    <w:rsid w:val="004D453B"/>
    <w:rsid w:val="004D62AC"/>
    <w:rsid w:val="005040B7"/>
    <w:rsid w:val="00550951"/>
    <w:rsid w:val="0059155A"/>
    <w:rsid w:val="00596DF7"/>
    <w:rsid w:val="005B1B32"/>
    <w:rsid w:val="00687373"/>
    <w:rsid w:val="006A4989"/>
    <w:rsid w:val="006E7000"/>
    <w:rsid w:val="007249FA"/>
    <w:rsid w:val="00725ED8"/>
    <w:rsid w:val="007B1171"/>
    <w:rsid w:val="00853AD8"/>
    <w:rsid w:val="00857705"/>
    <w:rsid w:val="008A7728"/>
    <w:rsid w:val="008D570C"/>
    <w:rsid w:val="008D60F9"/>
    <w:rsid w:val="008E6714"/>
    <w:rsid w:val="00963C2B"/>
    <w:rsid w:val="009D017F"/>
    <w:rsid w:val="009E0467"/>
    <w:rsid w:val="00A33BFB"/>
    <w:rsid w:val="00A975E8"/>
    <w:rsid w:val="00AB79B4"/>
    <w:rsid w:val="00B32851"/>
    <w:rsid w:val="00B45A14"/>
    <w:rsid w:val="00B91E87"/>
    <w:rsid w:val="00BA3A7D"/>
    <w:rsid w:val="00BB1CE6"/>
    <w:rsid w:val="00BB1F7A"/>
    <w:rsid w:val="00BD7479"/>
    <w:rsid w:val="00BF28D6"/>
    <w:rsid w:val="00C0020C"/>
    <w:rsid w:val="00C36F70"/>
    <w:rsid w:val="00C43D7C"/>
    <w:rsid w:val="00CA7207"/>
    <w:rsid w:val="00D04C88"/>
    <w:rsid w:val="00D05D55"/>
    <w:rsid w:val="00D31C16"/>
    <w:rsid w:val="00D64A05"/>
    <w:rsid w:val="00DB452E"/>
    <w:rsid w:val="00DB4A8E"/>
    <w:rsid w:val="00E17394"/>
    <w:rsid w:val="00E95682"/>
    <w:rsid w:val="00EC052E"/>
    <w:rsid w:val="00EC7D9B"/>
    <w:rsid w:val="00ED4831"/>
    <w:rsid w:val="00F0620C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20F14-6426-4399-B5F8-E21594E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42E2-18AF-4851-BADA-07A1F158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Ghorbani</cp:lastModifiedBy>
  <cp:revision>3</cp:revision>
  <cp:lastPrinted>2016-06-18T08:38:00Z</cp:lastPrinted>
  <dcterms:created xsi:type="dcterms:W3CDTF">2016-10-08T09:40:00Z</dcterms:created>
  <dcterms:modified xsi:type="dcterms:W3CDTF">2016-10-08T13:22:00Z</dcterms:modified>
</cp:coreProperties>
</file>